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A761" w14:textId="6C9BB98A"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</w:t>
      </w:r>
      <w:r w:rsidR="00964F1E">
        <w:rPr>
          <w:rFonts w:ascii="Cambria" w:hAnsi="Cambria"/>
          <w:sz w:val="24"/>
          <w:szCs w:val="24"/>
        </w:rPr>
        <w:t>4</w:t>
      </w:r>
    </w:p>
    <w:p w14:paraId="5D3EFFAC" w14:textId="77777777"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</w:p>
    <w:p w14:paraId="553F9D6C" w14:textId="77777777" w:rsidR="00906E38" w:rsidRDefault="00906E38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</w:p>
    <w:p w14:paraId="5287A7B1" w14:textId="27AA8F13" w:rsidR="00590DBF" w:rsidRPr="00590DBF" w:rsidRDefault="00590DBF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  <w:r w:rsidRPr="00590DBF">
        <w:rPr>
          <w:rFonts w:ascii="Cambria" w:hAnsi="Cambria"/>
          <w:sz w:val="24"/>
          <w:szCs w:val="24"/>
        </w:rPr>
        <w:t>………………………………………………..</w:t>
      </w:r>
    </w:p>
    <w:p w14:paraId="39391914" w14:textId="5B6B46A7" w:rsidR="00590DBF" w:rsidRP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590DBF">
        <w:rPr>
          <w:rFonts w:ascii="Cambria" w:eastAsia="Calibri" w:hAnsi="Cambria"/>
          <w:sz w:val="24"/>
          <w:szCs w:val="24"/>
        </w:rPr>
        <w:t xml:space="preserve">            </w:t>
      </w:r>
      <w:r w:rsidR="00906E38">
        <w:rPr>
          <w:rFonts w:ascii="Cambria" w:eastAsia="Calibri" w:hAnsi="Cambria"/>
          <w:sz w:val="24"/>
          <w:szCs w:val="24"/>
        </w:rPr>
        <w:t xml:space="preserve">      </w:t>
      </w:r>
      <w:r w:rsidRPr="00590DBF">
        <w:rPr>
          <w:rFonts w:ascii="Cambria" w:eastAsia="Calibri" w:hAnsi="Cambria"/>
          <w:sz w:val="24"/>
          <w:szCs w:val="24"/>
        </w:rPr>
        <w:t xml:space="preserve">  /Wykonawca/</w:t>
      </w:r>
    </w:p>
    <w:p w14:paraId="491CD905" w14:textId="64D64E0C" w:rsid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EF6E0B0" w14:textId="5D5F24AD" w:rsidR="00311EEE" w:rsidRDefault="005C2142" w:rsidP="00311EEE">
      <w:pPr>
        <w:shd w:val="clear" w:color="auto" w:fill="FFFFFF"/>
        <w:spacing w:line="360" w:lineRule="auto"/>
        <w:ind w:right="-3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114DC9">
        <w:rPr>
          <w:rFonts w:ascii="Cambria" w:hAnsi="Cambria"/>
          <w:b/>
          <w:bCs/>
          <w:i/>
          <w:iCs/>
          <w:sz w:val="24"/>
          <w:szCs w:val="24"/>
        </w:rPr>
        <w:t xml:space="preserve">Dotyczy </w:t>
      </w:r>
      <w:r w:rsidR="00511AC0" w:rsidRPr="00114DC9">
        <w:rPr>
          <w:rFonts w:ascii="Cambria" w:hAnsi="Cambria"/>
          <w:b/>
          <w:bCs/>
          <w:i/>
          <w:iCs/>
          <w:sz w:val="24"/>
          <w:szCs w:val="24"/>
        </w:rPr>
        <w:t xml:space="preserve">zapytania ofertowego pn. </w:t>
      </w:r>
      <w:r w:rsidR="00311EEE" w:rsidRPr="00311EEE">
        <w:rPr>
          <w:rFonts w:ascii="Cambria" w:hAnsi="Cambria"/>
          <w:b/>
          <w:bCs/>
          <w:i/>
          <w:iCs/>
          <w:sz w:val="24"/>
          <w:szCs w:val="24"/>
        </w:rPr>
        <w:t xml:space="preserve">„Remont ogrodzenia </w:t>
      </w:r>
      <w:r w:rsidR="007F2C2F">
        <w:rPr>
          <w:rFonts w:ascii="Cambria" w:hAnsi="Cambria"/>
          <w:b/>
          <w:bCs/>
          <w:i/>
          <w:iCs/>
          <w:sz w:val="24"/>
          <w:szCs w:val="24"/>
        </w:rPr>
        <w:t>c</w:t>
      </w:r>
      <w:r w:rsidR="00311EEE" w:rsidRPr="00311EEE">
        <w:rPr>
          <w:rFonts w:ascii="Cambria" w:hAnsi="Cambria"/>
          <w:b/>
          <w:bCs/>
          <w:i/>
          <w:iCs/>
          <w:sz w:val="24"/>
          <w:szCs w:val="24"/>
        </w:rPr>
        <w:t xml:space="preserve">mentarza </w:t>
      </w:r>
      <w:r w:rsidR="007F2C2F">
        <w:rPr>
          <w:rFonts w:ascii="Cambria" w:hAnsi="Cambria"/>
          <w:b/>
          <w:bCs/>
          <w:i/>
          <w:iCs/>
          <w:sz w:val="24"/>
          <w:szCs w:val="24"/>
        </w:rPr>
        <w:t>w</w:t>
      </w:r>
      <w:r w:rsidR="00311EEE" w:rsidRPr="00311EEE">
        <w:rPr>
          <w:rFonts w:ascii="Cambria" w:hAnsi="Cambria"/>
          <w:b/>
          <w:bCs/>
          <w:i/>
          <w:iCs/>
          <w:sz w:val="24"/>
          <w:szCs w:val="24"/>
        </w:rPr>
        <w:t xml:space="preserve">ojennego w </w:t>
      </w:r>
      <w:proofErr w:type="spellStart"/>
      <w:r w:rsidR="00311EEE" w:rsidRPr="00311EEE">
        <w:rPr>
          <w:rFonts w:ascii="Cambria" w:hAnsi="Cambria"/>
          <w:b/>
          <w:bCs/>
          <w:i/>
          <w:iCs/>
          <w:sz w:val="24"/>
          <w:szCs w:val="24"/>
        </w:rPr>
        <w:t>Smoryniu</w:t>
      </w:r>
      <w:proofErr w:type="spellEnd"/>
      <w:r w:rsidR="00311EEE" w:rsidRPr="00311EEE">
        <w:rPr>
          <w:rFonts w:ascii="Cambria" w:hAnsi="Cambria"/>
          <w:b/>
          <w:bCs/>
          <w:i/>
          <w:iCs/>
          <w:sz w:val="24"/>
          <w:szCs w:val="24"/>
        </w:rPr>
        <w:t>”</w:t>
      </w:r>
    </w:p>
    <w:p w14:paraId="72BE5DB8" w14:textId="75B3D4C8" w:rsidR="00590DBF" w:rsidRPr="000454CC" w:rsidRDefault="00590DBF" w:rsidP="00311EEE">
      <w:pPr>
        <w:shd w:val="clear" w:color="auto" w:fill="FFFFFF"/>
        <w:spacing w:line="360" w:lineRule="auto"/>
        <w:ind w:right="-37"/>
        <w:jc w:val="center"/>
        <w:rPr>
          <w:rFonts w:ascii="Cambria" w:hAnsi="Cambria"/>
          <w:b/>
          <w:bCs/>
          <w:sz w:val="28"/>
          <w:szCs w:val="28"/>
        </w:rPr>
      </w:pPr>
      <w:r w:rsidRPr="000454CC">
        <w:rPr>
          <w:rFonts w:ascii="Cambria" w:hAnsi="Cambria"/>
          <w:b/>
          <w:bCs/>
          <w:sz w:val="28"/>
          <w:szCs w:val="28"/>
        </w:rPr>
        <w:t>Oświadczenie</w:t>
      </w:r>
    </w:p>
    <w:p w14:paraId="0C1E51EF" w14:textId="563746AB" w:rsidR="00590DBF" w:rsidRDefault="00590DBF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590DBF">
        <w:rPr>
          <w:rFonts w:ascii="Cambria" w:hAnsi="Cambria"/>
          <w:sz w:val="24"/>
          <w:szCs w:val="24"/>
        </w:rPr>
        <w:t>Ja niżej podpisany oświadczam, że</w:t>
      </w:r>
      <w:r w:rsidRPr="00590DBF">
        <w:rPr>
          <w:rFonts w:ascii="Cambria" w:eastAsia="Calibri" w:hAnsi="Cambria" w:cs="Calibri"/>
          <w:sz w:val="24"/>
          <w:szCs w:val="24"/>
          <w:lang w:eastAsia="ar-SA"/>
        </w:rPr>
        <w:t>:</w:t>
      </w:r>
    </w:p>
    <w:p w14:paraId="219EEB42" w14:textId="77777777" w:rsidR="00F125F1" w:rsidRPr="00590DBF" w:rsidRDefault="00F125F1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14:paraId="71343F83" w14:textId="7E006A80" w:rsidR="00EE6D38" w:rsidRPr="00EE6D38" w:rsidRDefault="00EE6D38" w:rsidP="00E01BDE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  <w:r w:rsidRPr="00EE6D38">
        <w:rPr>
          <w:rFonts w:ascii="Segoe UI Symbol" w:eastAsia="Calibri" w:hAnsi="Segoe UI Symbol" w:cs="Segoe UI Symbol"/>
          <w:color w:val="222222"/>
          <w:sz w:val="24"/>
          <w:szCs w:val="24"/>
        </w:rPr>
        <w:t>☐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ab/>
      </w:r>
      <w:r w:rsidRPr="00BC403C">
        <w:rPr>
          <w:rFonts w:ascii="Cambria" w:eastAsia="Calibri" w:hAnsi="Cambria" w:cs="Arial"/>
          <w:b/>
          <w:bCs/>
          <w:sz w:val="24"/>
          <w:szCs w:val="24"/>
        </w:rPr>
        <w:t>NIE podlegam</w:t>
      </w:r>
      <w:r w:rsidRPr="00BC403C">
        <w:rPr>
          <w:rFonts w:ascii="Cambria" w:eastAsia="Calibri" w:hAnsi="Cambria" w:cs="Arial"/>
          <w:sz w:val="24"/>
          <w:szCs w:val="24"/>
        </w:rPr>
        <w:t xml:space="preserve"> 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(Dz. U. z 2022 poz. 835)</w:t>
      </w:r>
      <w:r>
        <w:rPr>
          <w:rFonts w:ascii="Cambria" w:eastAsia="Calibri" w:hAnsi="Cambria" w:cs="Arial"/>
          <w:color w:val="222222"/>
          <w:sz w:val="24"/>
          <w:szCs w:val="24"/>
        </w:rPr>
        <w:t>;</w:t>
      </w:r>
    </w:p>
    <w:p w14:paraId="7C757714" w14:textId="77777777" w:rsidR="00EE6D38" w:rsidRPr="00EE6D38" w:rsidRDefault="00EE6D38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6505E4B4" w14:textId="77777777" w:rsidR="00EE6D38" w:rsidRDefault="00EE6D38" w:rsidP="00E01BDE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  <w:r w:rsidRPr="00EE6D38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  <w:r w:rsidRPr="00EE6D38">
        <w:rPr>
          <w:rFonts w:ascii="Segoe UI Symbol" w:eastAsia="Calibri" w:hAnsi="Segoe UI Symbol" w:cs="Segoe UI Symbol"/>
          <w:color w:val="222222"/>
          <w:sz w:val="24"/>
          <w:szCs w:val="24"/>
        </w:rPr>
        <w:t>☐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ab/>
      </w:r>
      <w:r w:rsidRPr="00BC403C">
        <w:rPr>
          <w:rFonts w:ascii="Cambria" w:eastAsia="Calibri" w:hAnsi="Cambria" w:cs="Arial"/>
          <w:b/>
          <w:bCs/>
          <w:color w:val="222222"/>
          <w:sz w:val="24"/>
          <w:szCs w:val="24"/>
        </w:rPr>
        <w:t>TAK podlegam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 xml:space="preserve"> wykluczeniu z post</w:t>
      </w:r>
      <w:r w:rsidRPr="00EE6D38">
        <w:rPr>
          <w:rFonts w:ascii="Cambria" w:eastAsia="Calibri" w:hAnsi="Cambria" w:cs="Cambria"/>
          <w:color w:val="222222"/>
          <w:sz w:val="24"/>
          <w:szCs w:val="24"/>
        </w:rPr>
        <w:t>ę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powania na podstawie Art. 7 ust. 1 pkt 1-3 ustawy o szczeg</w:t>
      </w:r>
      <w:r w:rsidRPr="00EE6D38">
        <w:rPr>
          <w:rFonts w:ascii="Cambria" w:eastAsia="Calibri" w:hAnsi="Cambria" w:cs="Cambria"/>
          <w:color w:val="222222"/>
          <w:sz w:val="24"/>
          <w:szCs w:val="24"/>
        </w:rPr>
        <w:t>ó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lnych rozwiązaniach w zakresie przeciwdziałania wspieraniu agresji na Ukrainę oraz służących ochronie bezpieczeństwa narodowego</w:t>
      </w:r>
      <w:r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(Dz. U. z 2022 poz. 835);</w:t>
      </w:r>
      <w:r w:rsidR="00732390">
        <w:rPr>
          <w:rFonts w:ascii="Cambria" w:eastAsia="Calibri" w:hAnsi="Cambria" w:cs="Arial"/>
          <w:color w:val="222222"/>
          <w:sz w:val="24"/>
          <w:szCs w:val="24"/>
        </w:rPr>
        <w:tab/>
      </w:r>
    </w:p>
    <w:p w14:paraId="36B0A5EA" w14:textId="77777777" w:rsidR="00CF292F" w:rsidRDefault="00CF292F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0D3565DE" w14:textId="31D9C106" w:rsidR="001350A4" w:rsidRPr="00590DBF" w:rsidRDefault="00CF292F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  <w:r>
        <w:rPr>
          <w:rFonts w:ascii="Cambria" w:eastAsia="Calibri" w:hAnsi="Cambria" w:cs="Arial"/>
          <w:color w:val="222222"/>
          <w:sz w:val="24"/>
          <w:szCs w:val="24"/>
        </w:rPr>
        <w:tab/>
      </w:r>
      <w:r w:rsidR="00732390">
        <w:rPr>
          <w:rFonts w:ascii="Cambria" w:eastAsia="Calibri" w:hAnsi="Cambria" w:cs="Arial"/>
          <w:color w:val="222222"/>
          <w:sz w:val="24"/>
          <w:szCs w:val="24"/>
        </w:rPr>
        <w:t>……………………………………………</w:t>
      </w:r>
    </w:p>
    <w:p w14:paraId="54919AD0" w14:textId="77777777"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3B97085A" w14:textId="065577AD" w:rsidR="00906E38" w:rsidRDefault="00906E38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14:paraId="6FE2B8EA" w14:textId="77777777" w:rsidR="00656D66" w:rsidRPr="00590DBF" w:rsidRDefault="00656D66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sectPr w:rsidR="00656D66" w:rsidRPr="00590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107E" w14:textId="77777777" w:rsidR="001B5B51" w:rsidRDefault="001B5B51" w:rsidP="001350A4">
      <w:pPr>
        <w:spacing w:after="0" w:line="240" w:lineRule="auto"/>
      </w:pPr>
      <w:r>
        <w:separator/>
      </w:r>
    </w:p>
  </w:endnote>
  <w:endnote w:type="continuationSeparator" w:id="0">
    <w:p w14:paraId="2DA81C29" w14:textId="77777777" w:rsidR="001B5B51" w:rsidRDefault="001B5B51" w:rsidP="001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C74D" w14:textId="77777777" w:rsidR="009C5340" w:rsidRDefault="009C5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AC56" w14:textId="77777777" w:rsidR="009C5340" w:rsidRDefault="009C5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7908" w14:textId="77777777" w:rsidR="009C5340" w:rsidRDefault="009C5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0519" w14:textId="77777777" w:rsidR="001B5B51" w:rsidRDefault="001B5B51" w:rsidP="001350A4">
      <w:pPr>
        <w:spacing w:after="0" w:line="240" w:lineRule="auto"/>
      </w:pPr>
      <w:r>
        <w:separator/>
      </w:r>
    </w:p>
  </w:footnote>
  <w:footnote w:type="continuationSeparator" w:id="0">
    <w:p w14:paraId="27E837A5" w14:textId="77777777" w:rsidR="001B5B51" w:rsidRDefault="001B5B51" w:rsidP="0013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04E2" w14:textId="77777777" w:rsidR="009C5340" w:rsidRDefault="009C5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8781" w14:textId="49AD3D2A" w:rsidR="005F497C" w:rsidRDefault="005F497C" w:rsidP="005F497C">
    <w:pPr>
      <w:pStyle w:val="Nagwek"/>
      <w:pBdr>
        <w:bottom w:val="single" w:sz="4" w:space="1" w:color="auto"/>
      </w:pBdr>
      <w:jc w:val="center"/>
    </w:pPr>
    <w:r w:rsidRPr="005F497C">
      <w:rPr>
        <w:noProof/>
      </w:rPr>
      <w:drawing>
        <wp:inline distT="0" distB="0" distL="0" distR="0" wp14:anchorId="337E6970" wp14:editId="60E2E6EC">
          <wp:extent cx="2584174" cy="816872"/>
          <wp:effectExtent l="0" t="0" r="6985" b="2540"/>
          <wp:docPr id="6401338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08" cy="82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04ACF" w14:textId="5F64BD7E" w:rsidR="009C5340" w:rsidRPr="009C5340" w:rsidRDefault="009C5340" w:rsidP="009C5340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>Zadanie jest dofinansowane z Rządowego Funduszu Polski Ład: Program Odbudowy Zabytków.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49F5" w14:textId="77777777" w:rsidR="009C5340" w:rsidRDefault="009C5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7C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AB81952"/>
    <w:multiLevelType w:val="hybridMultilevel"/>
    <w:tmpl w:val="CE8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7834">
    <w:abstractNumId w:val="2"/>
  </w:num>
  <w:num w:numId="2" w16cid:durableId="1405759056">
    <w:abstractNumId w:val="1"/>
  </w:num>
  <w:num w:numId="3" w16cid:durableId="35836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A4"/>
    <w:rsid w:val="000209DA"/>
    <w:rsid w:val="00022CF1"/>
    <w:rsid w:val="000454CC"/>
    <w:rsid w:val="000F22E1"/>
    <w:rsid w:val="00114DC9"/>
    <w:rsid w:val="00125727"/>
    <w:rsid w:val="001350A4"/>
    <w:rsid w:val="0017547E"/>
    <w:rsid w:val="001B5B51"/>
    <w:rsid w:val="001E402D"/>
    <w:rsid w:val="00263040"/>
    <w:rsid w:val="0027784B"/>
    <w:rsid w:val="002B72AC"/>
    <w:rsid w:val="002F4BB8"/>
    <w:rsid w:val="00311EEE"/>
    <w:rsid w:val="00371BCD"/>
    <w:rsid w:val="00511AC0"/>
    <w:rsid w:val="005428E4"/>
    <w:rsid w:val="00590DBF"/>
    <w:rsid w:val="005C2142"/>
    <w:rsid w:val="005C3E64"/>
    <w:rsid w:val="005F497C"/>
    <w:rsid w:val="00656D66"/>
    <w:rsid w:val="006A0FA8"/>
    <w:rsid w:val="00732390"/>
    <w:rsid w:val="00783F77"/>
    <w:rsid w:val="007F2C2F"/>
    <w:rsid w:val="00881EEA"/>
    <w:rsid w:val="00886F9B"/>
    <w:rsid w:val="00894180"/>
    <w:rsid w:val="008A54AC"/>
    <w:rsid w:val="00906E38"/>
    <w:rsid w:val="009363FC"/>
    <w:rsid w:val="00964F1E"/>
    <w:rsid w:val="009C5340"/>
    <w:rsid w:val="00AF7787"/>
    <w:rsid w:val="00BC403C"/>
    <w:rsid w:val="00BF49D2"/>
    <w:rsid w:val="00C305D7"/>
    <w:rsid w:val="00CE3E2B"/>
    <w:rsid w:val="00CF292F"/>
    <w:rsid w:val="00D6049D"/>
    <w:rsid w:val="00D82802"/>
    <w:rsid w:val="00D97552"/>
    <w:rsid w:val="00E01BDE"/>
    <w:rsid w:val="00E175EF"/>
    <w:rsid w:val="00EE6D38"/>
    <w:rsid w:val="00EF2790"/>
    <w:rsid w:val="00F125F1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59A5"/>
  <w15:chartTrackingRefBased/>
  <w15:docId w15:val="{00C73B60-B558-4D12-81F8-D4B3C5D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35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350A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5EF"/>
  </w:style>
  <w:style w:type="paragraph" w:styleId="Stopka">
    <w:name w:val="footer"/>
    <w:basedOn w:val="Normalny"/>
    <w:link w:val="StopkaZnak"/>
    <w:uiPriority w:val="99"/>
    <w:unhideWhenUsed/>
    <w:rsid w:val="00E1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Agata Łubiarz</cp:lastModifiedBy>
  <cp:revision>37</cp:revision>
  <cp:lastPrinted>2022-12-27T09:17:00Z</cp:lastPrinted>
  <dcterms:created xsi:type="dcterms:W3CDTF">2022-12-01T06:40:00Z</dcterms:created>
  <dcterms:modified xsi:type="dcterms:W3CDTF">2024-01-05T12:51:00Z</dcterms:modified>
</cp:coreProperties>
</file>